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97"/>
        <w:gridCol w:w="745"/>
        <w:gridCol w:w="1845"/>
        <w:gridCol w:w="2813"/>
        <w:gridCol w:w="22"/>
        <w:gridCol w:w="847"/>
        <w:gridCol w:w="2712"/>
      </w:tblGrid>
      <w:tr w:rsidR="006E3A28" w:rsidRPr="009B2AAF" w:rsidTr="006E3A28">
        <w:trPr>
          <w:trHeight w:val="1841"/>
        </w:trPr>
        <w:tc>
          <w:tcPr>
            <w:tcW w:w="2381" w:type="dxa"/>
            <w:gridSpan w:val="3"/>
            <w:tcBorders>
              <w:right w:val="nil"/>
            </w:tcBorders>
            <w:shd w:val="clear" w:color="auto" w:fill="auto"/>
          </w:tcPr>
          <w:p w:rsidR="006E3A28" w:rsidRPr="009B2AAF" w:rsidRDefault="00596A30" w:rsidP="006E3A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91440</wp:posOffset>
                      </wp:positionV>
                      <wp:extent cx="1116965" cy="1024890"/>
                      <wp:effectExtent l="0" t="1905" r="0" b="1905"/>
                      <wp:wrapNone/>
                      <wp:docPr id="1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A28" w:rsidRDefault="00E21804" w:rsidP="006E3A28"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904875" cy="933450"/>
                                        <wp:effectExtent l="19050" t="0" r="9525" b="0"/>
                                        <wp:docPr id="3" name="Picture 3" descr="logonewve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ogonewve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24.4pt;margin-top:7.2pt;width:87.95pt;height:8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" stroked="f">
                      <v:textbox style="mso-fit-shape-to-text:t">
                        <w:txbxContent>
                          <w:p w:rsidR="006E3A28" w:rsidRDefault="00E21804" w:rsidP="006E3A28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904875" cy="933450"/>
                                  <wp:effectExtent l="19050" t="0" r="9525" b="0"/>
                                  <wp:docPr id="3" name="Picture 3" descr="logonew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new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3A28" w:rsidRPr="004F079B" w:rsidRDefault="006E3A28" w:rsidP="006E3A28">
            <w:pPr>
              <w:rPr>
                <w:sz w:val="18"/>
                <w:szCs w:val="18"/>
              </w:rPr>
            </w:pPr>
          </w:p>
          <w:p w:rsidR="00EC1CBB" w:rsidRPr="00257137" w:rsidRDefault="00EC1CBB" w:rsidP="00EC1CBB">
            <w:pPr>
              <w:pStyle w:val="2"/>
              <w:rPr>
                <w:rFonts w:ascii="TH SarabunPSK" w:hAnsi="TH SarabunPSK" w:cs="TH SarabunPSK"/>
              </w:rPr>
            </w:pPr>
            <w:r w:rsidRPr="00257137">
              <w:rPr>
                <w:rFonts w:ascii="TH SarabunPSK" w:hAnsi="TH SarabunPSK" w:cs="TH SarabunPSK" w:hint="cs"/>
                <w:cs/>
              </w:rPr>
              <w:t>แบบคุณลักษณะ “สุดยอดนวัตกรรมอาชีวศึกษา”</w:t>
            </w:r>
          </w:p>
          <w:p w:rsidR="00EC1CBB" w:rsidRPr="00257137" w:rsidRDefault="00EC1CBB" w:rsidP="00EC1CBB">
            <w:pPr>
              <w:pStyle w:val="2"/>
              <w:rPr>
                <w:rFonts w:ascii="TH SarabunPSK" w:hAnsi="TH SarabunPSK" w:cs="TH SarabunPSK"/>
              </w:rPr>
            </w:pPr>
            <w:r w:rsidRPr="00257137">
              <w:rPr>
                <w:rFonts w:ascii="TH SarabunPSK" w:hAnsi="TH SarabunPSK" w:cs="TH SarabunPSK"/>
                <w:cs/>
              </w:rPr>
              <w:t>การประกวดสิ่งประดิษฐ์</w:t>
            </w:r>
            <w:r w:rsidRPr="00257137">
              <w:rPr>
                <w:rFonts w:ascii="TH SarabunPSK" w:hAnsi="TH SarabunPSK" w:cs="TH SarabunPSK" w:hint="cs"/>
                <w:cs/>
              </w:rPr>
              <w:t xml:space="preserve">ของคนรุ่นใหม่ </w:t>
            </w:r>
          </w:p>
          <w:p w:rsidR="00EC1CBB" w:rsidRPr="00257137" w:rsidRDefault="00EC1CBB" w:rsidP="00EC1CBB">
            <w:pPr>
              <w:pStyle w:val="2"/>
              <w:rPr>
                <w:rFonts w:ascii="TH SarabunPSK" w:hAnsi="TH SarabunPSK" w:cs="TH SarabunPSK"/>
              </w:rPr>
            </w:pPr>
            <w:r w:rsidRPr="00257137">
              <w:rPr>
                <w:rFonts w:ascii="TH SarabunPSK" w:hAnsi="TH SarabunPSK" w:cs="TH SarabunPSK"/>
                <w:cs/>
              </w:rPr>
              <w:t>ประจำปีการศึกษา</w:t>
            </w:r>
            <w:r w:rsidRPr="00257137">
              <w:rPr>
                <w:rFonts w:ascii="TH SarabunPSK" w:hAnsi="TH SarabunPSK" w:cs="TH SarabunPSK" w:hint="cs"/>
                <w:cs/>
              </w:rPr>
              <w:t xml:space="preserve"> </w:t>
            </w:r>
            <w:r w:rsidRPr="00257137">
              <w:rPr>
                <w:rFonts w:ascii="TH SarabunPSK" w:hAnsi="TH SarabunPSK" w:cs="TH SarabunPSK"/>
              </w:rPr>
              <w:t>256</w:t>
            </w:r>
            <w:r w:rsidR="00285048">
              <w:rPr>
                <w:rFonts w:ascii="TH SarabunPSK" w:hAnsi="TH SarabunPSK" w:cs="TH SarabunPSK"/>
              </w:rPr>
              <w:t>2</w:t>
            </w:r>
            <w:r w:rsidRPr="00257137">
              <w:rPr>
                <w:rFonts w:ascii="TH SarabunPSK" w:hAnsi="TH SarabunPSK" w:cs="TH SarabunPSK" w:hint="cs"/>
                <w:cs/>
              </w:rPr>
              <w:t xml:space="preserve">  ปีพุทธศักราช </w:t>
            </w:r>
            <w:r w:rsidR="0036714B" w:rsidRPr="0036714B">
              <w:rPr>
                <w:rFonts w:ascii="TH SarabunPSK" w:hAnsi="TH SarabunPSK" w:cs="TH SarabunPSK"/>
                <w:cs/>
              </w:rPr>
              <w:t>2562 - 2563</w:t>
            </w:r>
          </w:p>
          <w:p w:rsidR="00EC1CBB" w:rsidRPr="00EC1CBB" w:rsidRDefault="00EC1CBB" w:rsidP="00EC1C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3C">
              <w:rPr>
                <w:rFonts w:ascii="TH SarabunPSK" w:hAnsi="TH SarabunPSK" w:cs="TH SarabunPSK"/>
                <w:b/>
                <w:bCs/>
                <w:cs/>
              </w:rPr>
              <w:t>ภาค</w:t>
            </w:r>
            <w:r w:rsidRPr="00EC1CBB">
              <w:rPr>
                <w:rFonts w:ascii="TH SarabunPSK" w:hAnsi="TH SarabunPSK" w:cs="TH SarabunPSK" w:hint="cs"/>
                <w:b/>
                <w:bCs/>
                <w:cs/>
              </w:rPr>
              <w:t>ตะวันออกเฉียงเหนือ</w:t>
            </w:r>
          </w:p>
          <w:p w:rsidR="00EC1CBB" w:rsidRPr="00257137" w:rsidRDefault="00285048" w:rsidP="00EC1CBB">
            <w:pPr>
              <w:pStyle w:val="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sym w:font="Wingdings" w:char="F0FE"/>
            </w:r>
            <w:r w:rsidR="0084769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EC1CBB" w:rsidRPr="00257137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ระดับอาชีวศึกษาจังหวัด   </w:t>
            </w:r>
            <w:r w:rsidRPr="00257137">
              <w:rPr>
                <w:rFonts w:ascii="TH SarabunPSK" w:hAnsi="TH SarabunPSK" w:cs="TH SarabunPSK" w:hint="cs"/>
                <w:b w:val="0"/>
                <w:bCs w:val="0"/>
              </w:rPr>
              <w:sym w:font="Webdings" w:char="F031"/>
            </w:r>
            <w:r w:rsidR="00EC1CBB" w:rsidRPr="00257137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84769D" w:rsidRPr="00257137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EC1CBB" w:rsidRPr="00257137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ระดับภาค    </w:t>
            </w:r>
            <w:r w:rsidR="00EC1CBB" w:rsidRPr="00257137">
              <w:rPr>
                <w:rFonts w:ascii="TH SarabunPSK" w:hAnsi="TH SarabunPSK" w:cs="TH SarabunPSK" w:hint="cs"/>
                <w:b w:val="0"/>
                <w:bCs w:val="0"/>
              </w:rPr>
              <w:sym w:font="Webdings" w:char="F031"/>
            </w:r>
            <w:r w:rsidR="00EC1CBB" w:rsidRPr="00257137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ระดับชาติ</w:t>
            </w:r>
          </w:p>
          <w:p w:rsidR="006E3A28" w:rsidRPr="005D1440" w:rsidRDefault="006E3A28" w:rsidP="006E3A2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nil"/>
            </w:tcBorders>
            <w:shd w:val="clear" w:color="auto" w:fill="auto"/>
          </w:tcPr>
          <w:p w:rsidR="006E3A28" w:rsidRDefault="006E3A28" w:rsidP="006E3A28">
            <w:pPr>
              <w:rPr>
                <w:rFonts w:ascii="TH SarabunPSK" w:hAnsi="TH SarabunPSK" w:cs="TH SarabunPSK"/>
                <w:b/>
                <w:bCs/>
              </w:rPr>
            </w:pPr>
          </w:p>
          <w:p w:rsidR="006E3A28" w:rsidRPr="00B67610" w:rsidRDefault="00596A30" w:rsidP="006E3A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52"/>
                <w:szCs w:val="5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-10795</wp:posOffset>
                      </wp:positionV>
                      <wp:extent cx="1078865" cy="948690"/>
                      <wp:effectExtent l="4445" t="0" r="2540" b="0"/>
                      <wp:wrapNone/>
                      <wp:docPr id="1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865" cy="948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A28" w:rsidRDefault="00E21804" w:rsidP="006E3A28"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866775" cy="857250"/>
                                        <wp:effectExtent l="19050" t="0" r="9525" b="0"/>
                                        <wp:docPr id="4" name="Picture 4" descr="inventor_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nventor_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margin-left:7.55pt;margin-top:-.85pt;width:84.95pt;height:7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" stroked="f">
                      <v:textbox style="mso-fit-shape-to-text:t">
                        <w:txbxContent>
                          <w:p w:rsidR="006E3A28" w:rsidRDefault="00E21804" w:rsidP="006E3A28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66775" cy="857250"/>
                                  <wp:effectExtent l="19050" t="0" r="9525" b="0"/>
                                  <wp:docPr id="4" name="Picture 4" descr="inventor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nventor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A28" w:rsidRPr="00B67610" w:rsidRDefault="006E3A28" w:rsidP="006E3A28">
            <w:pPr>
              <w:rPr>
                <w:rFonts w:ascii="TH SarabunPSK" w:hAnsi="TH SarabunPSK" w:cs="TH SarabunPSK"/>
              </w:rPr>
            </w:pPr>
          </w:p>
          <w:p w:rsidR="006E3A28" w:rsidRPr="00B67610" w:rsidRDefault="006E3A28" w:rsidP="006E3A28">
            <w:pPr>
              <w:rPr>
                <w:rFonts w:ascii="TH SarabunPSK" w:hAnsi="TH SarabunPSK" w:cs="TH SarabunPSK"/>
              </w:rPr>
            </w:pPr>
          </w:p>
          <w:p w:rsidR="006E3A28" w:rsidRDefault="006E3A28" w:rsidP="006E3A28">
            <w:pPr>
              <w:rPr>
                <w:rFonts w:ascii="TH SarabunPSK" w:hAnsi="TH SarabunPSK" w:cs="TH SarabunPSK"/>
              </w:rPr>
            </w:pPr>
          </w:p>
          <w:p w:rsidR="006E3A28" w:rsidRPr="0084769D" w:rsidRDefault="006E3A28" w:rsidP="006E3A28">
            <w:pPr>
              <w:rPr>
                <w:rFonts w:ascii="TH SarabunPSK" w:hAnsi="TH SarabunPSK" w:cs="TH SarabunPSK"/>
              </w:rPr>
            </w:pPr>
          </w:p>
        </w:tc>
      </w:tr>
      <w:tr w:rsidR="006E3A28" w:rsidRPr="009B2AAF" w:rsidTr="00E92CEC">
        <w:trPr>
          <w:trHeight w:val="504"/>
        </w:trPr>
        <w:tc>
          <w:tcPr>
            <w:tcW w:w="10620" w:type="dxa"/>
            <w:gridSpan w:val="8"/>
            <w:shd w:val="clear" w:color="auto" w:fill="auto"/>
            <w:vAlign w:val="bottom"/>
          </w:tcPr>
          <w:p w:rsidR="006E3A28" w:rsidRPr="00AB31A4" w:rsidRDefault="006E3A28" w:rsidP="006E3A2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0112A" w:rsidRDefault="00E0112A" w:rsidP="00E011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ประเภทที่.....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  <w:r w:rsidR="001A42A2">
              <w:rPr>
                <w:rFonts w:ascii="TH SarabunPSK" w:hAnsi="TH SarabunPSK" w:cs="TH SarabunPSK"/>
                <w:b/>
                <w:b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>......สิ่งประดิษฐ์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..........ด้าน</w:t>
            </w:r>
            <w:r w:rsidR="001A42A2">
              <w:rPr>
                <w:rFonts w:ascii="TH SarabunPSK" w:hAnsi="TH SarabunPSK" w:cs="TH SarabunPSK" w:hint="cs"/>
                <w:b/>
                <w:bCs/>
                <w:cs/>
              </w:rPr>
              <w:t>เทคโนโลยีชีวภาพ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6E3A28" w:rsidRPr="00AB31A4" w:rsidRDefault="006E3A28" w:rsidP="006E3A2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6E3A28" w:rsidRPr="009B2AAF" w:rsidTr="006E3A28">
        <w:trPr>
          <w:trHeight w:val="247"/>
        </w:trPr>
        <w:tc>
          <w:tcPr>
            <w:tcW w:w="7039" w:type="dxa"/>
            <w:gridSpan w:val="5"/>
            <w:shd w:val="clear" w:color="auto" w:fill="auto"/>
          </w:tcPr>
          <w:p w:rsidR="006E3A28" w:rsidRPr="00BE0061" w:rsidRDefault="006E3A28" w:rsidP="00FC6917">
            <w:pPr>
              <w:rPr>
                <w:rFonts w:ascii="TH SarabunPSK" w:hAnsi="TH SarabunPSK" w:cs="TH SarabunPSK"/>
                <w:b/>
                <w:bCs/>
              </w:rPr>
            </w:pPr>
            <w:r w:rsidRPr="00BE0061">
              <w:rPr>
                <w:rFonts w:ascii="TH SarabunPSK" w:hAnsi="TH SarabunPSK" w:cs="TH SarabunPSK"/>
                <w:b/>
                <w:bCs/>
                <w:cs/>
              </w:rPr>
              <w:t>ชื่อสิ่งประดิษฐ์</w:t>
            </w:r>
            <w:r w:rsidRPr="00BE0061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11476F">
              <w:rPr>
                <w:rFonts w:ascii="TH SarabunPSK" w:hAnsi="TH SarabunPSK" w:cs="TH SarabunPSK"/>
                <w:b/>
                <w:bCs/>
              </w:rPr>
              <w:t>:</w:t>
            </w:r>
            <w:r w:rsidRPr="0011476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C6917">
              <w:rPr>
                <w:rFonts w:ascii="TH SarabunPSK" w:hAnsi="TH SarabunPSK" w:cs="TH SarabunPSK" w:hint="cs"/>
                <w:b/>
                <w:bCs/>
                <w:cs/>
              </w:rPr>
              <w:t>ถาดเพาะจากยางพารา</w:t>
            </w:r>
            <w:r w:rsidR="004429EE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="004429EE">
              <w:rPr>
                <w:rFonts w:ascii="TH SarabunPSK" w:hAnsi="TH SarabunPSK" w:cs="TH SarabunPSK"/>
                <w:b/>
                <w:bCs/>
              </w:rPr>
              <w:t>Natural Tray)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6E3A28" w:rsidRPr="00BE0061" w:rsidRDefault="006E3A28" w:rsidP="00B314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E0061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  <w:r w:rsidRPr="00BE006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C2126">
              <w:rPr>
                <w:rFonts w:ascii="TH SarabunPSK" w:hAnsi="TH SarabunPSK" w:cs="TH SarabunPSK"/>
                <w:b/>
                <w:bCs/>
              </w:rPr>
              <w:t xml:space="preserve">:     </w:t>
            </w:r>
            <w:r w:rsidR="0036714B">
              <w:rPr>
                <w:rFonts w:ascii="TH SarabunPSK" w:hAnsi="TH SarabunPSK" w:cs="TH SarabunPSK"/>
                <w:b/>
                <w:bCs/>
                <w:color w:val="000000"/>
              </w:rPr>
              <w:t>5,000</w:t>
            </w:r>
            <w:r w:rsidR="00B3143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8C2126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6E3A28" w:rsidRPr="009B2AAF" w:rsidTr="001A42A2">
        <w:trPr>
          <w:trHeight w:val="606"/>
        </w:trPr>
        <w:tc>
          <w:tcPr>
            <w:tcW w:w="10620" w:type="dxa"/>
            <w:gridSpan w:val="8"/>
            <w:shd w:val="clear" w:color="auto" w:fill="auto"/>
          </w:tcPr>
          <w:p w:rsidR="00867963" w:rsidRPr="00867963" w:rsidRDefault="00867963" w:rsidP="006E3A2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67963" w:rsidRPr="001A42A2" w:rsidRDefault="006E3A28" w:rsidP="006E3A28">
            <w:pPr>
              <w:rPr>
                <w:rFonts w:ascii="TH SarabunPSK" w:hAnsi="TH SarabunPSK" w:cs="TH SarabunPSK"/>
                <w:b/>
                <w:bCs/>
              </w:rPr>
            </w:pPr>
            <w:r w:rsidRPr="00BE0061">
              <w:rPr>
                <w:rFonts w:ascii="TH SarabunPSK" w:hAnsi="TH SarabunPSK" w:cs="TH SarabunPSK"/>
                <w:b/>
                <w:bCs/>
                <w:cs/>
              </w:rPr>
              <w:t xml:space="preserve">ชื่อ-ที่อยู่  สถานศึกษา  </w:t>
            </w:r>
            <w:r w:rsidRPr="00BE0061">
              <w:rPr>
                <w:rFonts w:ascii="TH SarabunPSK" w:hAnsi="TH SarabunPSK" w:cs="TH SarabunPSK"/>
              </w:rPr>
              <w:t xml:space="preserve">:  </w:t>
            </w:r>
            <w:r w:rsidR="00E0112A">
              <w:rPr>
                <w:rFonts w:ascii="TH SarabunPSK" w:hAnsi="TH SarabunPSK" w:cs="TH SarabunPSK"/>
              </w:rPr>
              <w:t xml:space="preserve"> </w:t>
            </w:r>
            <w:r w:rsidR="0043258B" w:rsidRPr="00E34DD8">
              <w:rPr>
                <w:rFonts w:ascii="TH SarabunPSK" w:hAnsi="TH SarabunPSK" w:cs="TH SarabunPSK"/>
                <w:cs/>
              </w:rPr>
              <w:t>วิทยาลัยเกษตรและเทคโนโลยีศรีสะ</w:t>
            </w:r>
            <w:proofErr w:type="spellStart"/>
            <w:r w:rsidR="0043258B" w:rsidRPr="00E34DD8">
              <w:rPr>
                <w:rFonts w:ascii="TH SarabunPSK" w:hAnsi="TH SarabunPSK" w:cs="TH SarabunPSK"/>
                <w:cs/>
              </w:rPr>
              <w:t>เกษ</w:t>
            </w:r>
            <w:proofErr w:type="spellEnd"/>
            <w:r w:rsidR="0043258B">
              <w:rPr>
                <w:rFonts w:ascii="TH SarabunPSK" w:hAnsi="TH SarabunPSK" w:cs="TH SarabunPSK" w:hint="cs"/>
                <w:cs/>
              </w:rPr>
              <w:t xml:space="preserve">  </w:t>
            </w:r>
            <w:r w:rsidR="00E0112A">
              <w:rPr>
                <w:rFonts w:ascii="TH SarabunPSK" w:hAnsi="TH SarabunPSK" w:cs="TH SarabunPSK" w:hint="cs"/>
                <w:cs/>
              </w:rPr>
              <w:t xml:space="preserve"> </w:t>
            </w:r>
            <w:r w:rsidR="00E0112A" w:rsidRPr="00E34DD8">
              <w:rPr>
                <w:rFonts w:ascii="TH SarabunPSK" w:hAnsi="TH SarabunPSK" w:cs="TH SarabunPSK"/>
              </w:rPr>
              <w:t xml:space="preserve">91 </w:t>
            </w:r>
            <w:r w:rsidR="00E0112A" w:rsidRPr="00E34DD8">
              <w:rPr>
                <w:rFonts w:ascii="TH SarabunPSK" w:hAnsi="TH SarabunPSK" w:cs="TH SarabunPSK"/>
                <w:cs/>
              </w:rPr>
              <w:t xml:space="preserve">ม. </w:t>
            </w:r>
            <w:r w:rsidR="00E0112A" w:rsidRPr="00E34DD8">
              <w:rPr>
                <w:rFonts w:ascii="TH SarabunPSK" w:hAnsi="TH SarabunPSK" w:cs="TH SarabunPSK"/>
              </w:rPr>
              <w:t>8</w:t>
            </w:r>
            <w:r w:rsidR="00E0112A">
              <w:rPr>
                <w:rFonts w:ascii="TH SarabunPSK" w:hAnsi="TH SarabunPSK" w:cs="TH SarabunPSK" w:hint="cs"/>
                <w:cs/>
              </w:rPr>
              <w:t xml:space="preserve"> </w:t>
            </w:r>
            <w:r w:rsidR="00E0112A" w:rsidRPr="00E34DD8">
              <w:rPr>
                <w:rFonts w:ascii="TH SarabunPSK" w:hAnsi="TH SarabunPSK" w:cs="TH SarabunPSK"/>
                <w:cs/>
              </w:rPr>
              <w:t xml:space="preserve"> </w:t>
            </w:r>
            <w:r w:rsidR="0043258B" w:rsidRPr="00E34DD8">
              <w:rPr>
                <w:rFonts w:ascii="TH SarabunPSK" w:hAnsi="TH SarabunPSK" w:cs="TH SarabunPSK"/>
                <w:cs/>
              </w:rPr>
              <w:t>ต.หนองครก อ.เมือง จ.ศรีสะ</w:t>
            </w:r>
            <w:proofErr w:type="spellStart"/>
            <w:r w:rsidR="0043258B" w:rsidRPr="00E34DD8">
              <w:rPr>
                <w:rFonts w:ascii="TH SarabunPSK" w:hAnsi="TH SarabunPSK" w:cs="TH SarabunPSK"/>
                <w:cs/>
              </w:rPr>
              <w:t>เกษ</w:t>
            </w:r>
            <w:proofErr w:type="spellEnd"/>
            <w:r w:rsidR="0011476F">
              <w:rPr>
                <w:rFonts w:ascii="TH SarabunPSK" w:hAnsi="TH SarabunPSK" w:cs="TH SarabunPSK" w:hint="cs"/>
                <w:cs/>
              </w:rPr>
              <w:t xml:space="preserve">  </w:t>
            </w:r>
            <w:r w:rsidR="0043258B" w:rsidRPr="00E34DD8">
              <w:rPr>
                <w:rFonts w:ascii="TH SarabunPSK" w:hAnsi="TH SarabunPSK" w:cs="TH SarabunPSK"/>
                <w:cs/>
              </w:rPr>
              <w:t xml:space="preserve"> </w:t>
            </w:r>
            <w:r w:rsidR="0043258B" w:rsidRPr="00E34DD8">
              <w:rPr>
                <w:rFonts w:ascii="TH SarabunPSK" w:hAnsi="TH SarabunPSK" w:cs="TH SarabunPSK"/>
              </w:rPr>
              <w:t>3300</w:t>
            </w:r>
            <w:r w:rsidR="001A42A2">
              <w:rPr>
                <w:rFonts w:ascii="TH SarabunPSK" w:hAnsi="TH SarabunPSK" w:cs="TH SarabunPSK"/>
              </w:rPr>
              <w:t>0</w:t>
            </w:r>
          </w:p>
        </w:tc>
      </w:tr>
      <w:tr w:rsidR="006E3A28" w:rsidRPr="009B2AAF" w:rsidTr="00E802AE">
        <w:trPr>
          <w:trHeight w:val="3288"/>
        </w:trPr>
        <w:tc>
          <w:tcPr>
            <w:tcW w:w="10620" w:type="dxa"/>
            <w:gridSpan w:val="8"/>
            <w:shd w:val="clear" w:color="auto" w:fill="auto"/>
          </w:tcPr>
          <w:p w:rsidR="007649C0" w:rsidRPr="00BE0061" w:rsidRDefault="00E802AE" w:rsidP="00BE00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942D657" wp14:editId="2425983B">
                  <wp:simplePos x="0" y="0"/>
                  <wp:positionH relativeFrom="column">
                    <wp:posOffset>199822</wp:posOffset>
                  </wp:positionH>
                  <wp:positionV relativeFrom="paragraph">
                    <wp:posOffset>10159</wp:posOffset>
                  </wp:positionV>
                  <wp:extent cx="3147466" cy="2047545"/>
                  <wp:effectExtent l="0" t="0" r="0" b="0"/>
                  <wp:wrapNone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67" cy="2074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BBB7C1B" wp14:editId="0294E643">
                  <wp:simplePos x="0" y="0"/>
                  <wp:positionH relativeFrom="column">
                    <wp:posOffset>3681857</wp:posOffset>
                  </wp:positionH>
                  <wp:positionV relativeFrom="paragraph">
                    <wp:posOffset>2845</wp:posOffset>
                  </wp:positionV>
                  <wp:extent cx="2706624" cy="2061715"/>
                  <wp:effectExtent l="0" t="0" r="0" b="0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22" cy="2068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lang w:eastAsia="en-US"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cs/>
                <w:lang w:eastAsia="en-US"/>
              </w:rPr>
              <w:t xml:space="preserve">   </w:t>
            </w:r>
          </w:p>
        </w:tc>
      </w:tr>
      <w:tr w:rsidR="001A42A2" w:rsidTr="007A02E6"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2A2" w:rsidRDefault="001A42A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ชื่อผู้ประดิษฐ์</w:t>
            </w:r>
            <w:r>
              <w:rPr>
                <w:rFonts w:ascii="TH SarabunPSK" w:hAnsi="TH SarabunPSK" w:cs="TH SarabunPSK"/>
                <w:b/>
                <w:bCs/>
              </w:rPr>
              <w:t xml:space="preserve">  :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Pr="00E34DD8" w:rsidRDefault="001A42A2" w:rsidP="001A42A2">
            <w:pPr>
              <w:rPr>
                <w:rFonts w:ascii="TH SarabunPSK" w:hAnsi="TH SarabunPSK" w:cs="TH SarabunPSK" w:hint="cs"/>
                <w:cs/>
              </w:rPr>
            </w:pPr>
            <w:r w:rsidRPr="00E34DD8">
              <w:rPr>
                <w:rFonts w:ascii="TH SarabunPSK" w:hAnsi="TH SarabunPSK" w:cs="TH SarabunPSK"/>
                <w:cs/>
              </w:rPr>
              <w:t xml:space="preserve">1. </w:t>
            </w:r>
            <w:r w:rsidR="00FC6917" w:rsidRPr="00FC6917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="00FC6917" w:rsidRPr="00FC6917">
              <w:rPr>
                <w:rFonts w:ascii="TH SarabunPSK" w:hAnsi="TH SarabunPSK" w:cs="TH SarabunPSK"/>
                <w:cs/>
              </w:rPr>
              <w:t>วชิ</w:t>
            </w:r>
            <w:proofErr w:type="spellEnd"/>
            <w:r w:rsidR="00FC6917" w:rsidRPr="00FC6917">
              <w:rPr>
                <w:rFonts w:ascii="TH SarabunPSK" w:hAnsi="TH SarabunPSK" w:cs="TH SarabunPSK"/>
                <w:cs/>
              </w:rPr>
              <w:t>ราพรรณ สุขสม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Pr="00E34DD8" w:rsidRDefault="001A42A2" w:rsidP="001A42A2">
            <w:pPr>
              <w:rPr>
                <w:rFonts w:ascii="TH SarabunPSK" w:hAnsi="TH SarabunPSK" w:cs="TH SarabunPSK"/>
                <w:cs/>
              </w:rPr>
            </w:pPr>
            <w:r w:rsidRPr="00E34DD8">
              <w:rPr>
                <w:rFonts w:ascii="TH SarabunPSK" w:hAnsi="TH SarabunPSK" w:cs="TH SarabunPSK"/>
                <w:cs/>
              </w:rPr>
              <w:t>2.</w:t>
            </w:r>
            <w:r w:rsidRPr="00E34DD8">
              <w:rPr>
                <w:rFonts w:ascii="TH SarabunPSK" w:hAnsi="TH SarabunPSK" w:cs="TH SarabunPSK"/>
              </w:rPr>
              <w:t xml:space="preserve"> </w:t>
            </w:r>
            <w:r w:rsidR="00FC6917" w:rsidRPr="00FC6917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="00FC6917" w:rsidRPr="00FC6917">
              <w:rPr>
                <w:rFonts w:ascii="TH SarabunPSK" w:hAnsi="TH SarabunPSK" w:cs="TH SarabunPSK"/>
                <w:cs/>
              </w:rPr>
              <w:t>ภัท</w:t>
            </w:r>
            <w:proofErr w:type="spellEnd"/>
            <w:r w:rsidR="00FC6917" w:rsidRPr="00FC6917">
              <w:rPr>
                <w:rFonts w:ascii="TH SarabunPSK" w:hAnsi="TH SarabunPSK" w:cs="TH SarabunPSK"/>
                <w:cs/>
              </w:rPr>
              <w:t>ราพร บุญแต่ง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E34DD8" w:rsidRDefault="001A42A2" w:rsidP="00D270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FC6917" w:rsidRPr="00FC6917">
              <w:rPr>
                <w:rFonts w:ascii="TH SarabunPSK" w:hAnsi="TH SarabunPSK" w:cs="TH SarabunPSK"/>
                <w:cs/>
              </w:rPr>
              <w:t>นางสาวพิริยะดา จ่าเหลา</w:t>
            </w:r>
          </w:p>
        </w:tc>
      </w:tr>
      <w:tr w:rsidR="001A42A2" w:rsidTr="007A02E6"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Default="001A42A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Pr="00E34DD8" w:rsidRDefault="001A42A2" w:rsidP="00D270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Pr="00E34DD8" w:rsidRDefault="001A42A2" w:rsidP="00D270C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E34DD8" w:rsidRDefault="001A42A2" w:rsidP="00D270C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01844" w:rsidTr="001A42A2"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44" w:rsidRDefault="000018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อาจารย์ที่ปรึกษา ชื่อ </w:t>
            </w:r>
            <w:r>
              <w:rPr>
                <w:rFonts w:ascii="TH SarabunPSK" w:hAnsi="TH SarabunPSK" w:cs="TH SarabunPSK"/>
                <w:b/>
                <w:b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44" w:rsidRDefault="000018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E-mail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44" w:rsidRDefault="00001844">
            <w:pPr>
              <w:ind w:left="2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</w:tr>
      <w:tr w:rsidR="001A42A2" w:rsidTr="001A42A2"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Pr="001A42A2" w:rsidRDefault="00FC6917" w:rsidP="00CE59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 นางสาว</w:t>
            </w:r>
            <w:r>
              <w:rPr>
                <w:rFonts w:ascii="TH SarabunPSK" w:hAnsi="TH SarabunPSK" w:cs="TH SarabunPSK" w:hint="cs"/>
                <w:cs/>
              </w:rPr>
              <w:t xml:space="preserve">สายทอง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มะลา</w:t>
            </w:r>
            <w:r w:rsidR="001A42A2" w:rsidRPr="001A42A2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1A42A2" w:rsidRDefault="00FC6917" w:rsidP="00CE59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Saytong.s@sskcat.ac.th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1A42A2" w:rsidRDefault="0006230D" w:rsidP="00CE59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084-8307812</w:t>
            </w:r>
          </w:p>
        </w:tc>
      </w:tr>
      <w:tr w:rsidR="001A42A2" w:rsidTr="001A42A2"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Pr="001A42A2" w:rsidRDefault="001A42A2" w:rsidP="00FC69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="00520C70">
              <w:rPr>
                <w:rFonts w:ascii="TH SarabunPSK" w:hAnsi="TH SarabunPSK" w:cs="TH SarabunPSK" w:hint="cs"/>
                <w:cs/>
              </w:rPr>
              <w:t xml:space="preserve"> นา</w:t>
            </w:r>
            <w:r w:rsidR="00FC6917">
              <w:rPr>
                <w:rFonts w:ascii="TH SarabunPSK" w:hAnsi="TH SarabunPSK" w:cs="TH SarabunPSK" w:hint="cs"/>
                <w:cs/>
              </w:rPr>
              <w:t>งสาวสมประสงค์  เปรมปราโมทย์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1A42A2" w:rsidRDefault="0006230D" w:rsidP="00CE59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Kungy_101@hotmail.com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1A42A2" w:rsidRDefault="0006230D" w:rsidP="00CE59A2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081-5469205</w:t>
            </w:r>
          </w:p>
        </w:tc>
      </w:tr>
      <w:tr w:rsidR="001A42A2" w:rsidTr="001A42A2"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Pr="001A42A2" w:rsidRDefault="001A42A2" w:rsidP="00CE59A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1A42A2">
              <w:rPr>
                <w:rFonts w:ascii="TH SarabunPSK" w:hAnsi="TH SarabunPSK" w:cs="TH SarabunPSK"/>
                <w:cs/>
              </w:rPr>
              <w:t>. นาง</w:t>
            </w:r>
            <w:r w:rsidR="00FC6917">
              <w:rPr>
                <w:rFonts w:ascii="TH SarabunPSK" w:hAnsi="TH SarabunPSK" w:cs="TH SarabunPSK" w:hint="cs"/>
                <w:cs/>
              </w:rPr>
              <w:t>สาว</w:t>
            </w:r>
            <w:proofErr w:type="spellStart"/>
            <w:r w:rsidR="00FC6917">
              <w:rPr>
                <w:rFonts w:ascii="TH SarabunPSK" w:hAnsi="TH SarabunPSK" w:cs="TH SarabunPSK" w:hint="cs"/>
                <w:cs/>
              </w:rPr>
              <w:t>สุทธา</w:t>
            </w:r>
            <w:proofErr w:type="spellEnd"/>
            <w:r w:rsidR="00FC6917">
              <w:rPr>
                <w:rFonts w:ascii="TH SarabunPSK" w:hAnsi="TH SarabunPSK" w:cs="TH SarabunPSK" w:hint="cs"/>
                <w:cs/>
              </w:rPr>
              <w:t>พันธ์  โพธิ์กำเนิด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1A42A2" w:rsidRDefault="0006230D" w:rsidP="00CE59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Pho_suttha@gmail.com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1A42A2" w:rsidRDefault="0006230D" w:rsidP="00CE59A2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0849117448</w:t>
            </w:r>
          </w:p>
        </w:tc>
      </w:tr>
      <w:tr w:rsidR="001A42A2" w:rsidTr="001A42A2"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2" w:rsidRPr="001A42A2" w:rsidRDefault="001A42A2" w:rsidP="00CE59A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1A42A2" w:rsidRDefault="001A42A2" w:rsidP="00CE59A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2" w:rsidRPr="001A42A2" w:rsidRDefault="001A42A2" w:rsidP="00CE59A2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</w:tr>
      <w:tr w:rsidR="00BE0061" w:rsidTr="00001844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61" w:rsidRDefault="00BE006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บทคัดย่อ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1" w:rsidRPr="003523F0" w:rsidRDefault="004429EE" w:rsidP="00196DA3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="00942BBA">
              <w:rPr>
                <w:rFonts w:ascii="TH SarabunPSK" w:hAnsi="TH SarabunPSK" w:cs="TH SarabunPSK" w:hint="cs"/>
                <w:cs/>
              </w:rPr>
              <w:t>การศึกษาครั้งนี้</w:t>
            </w:r>
            <w:r w:rsidR="00E802AE">
              <w:rPr>
                <w:rFonts w:ascii="TH SarabunPSK" w:hAnsi="TH SarabunPSK" w:cs="TH SarabunPSK" w:hint="cs"/>
                <w:cs/>
              </w:rPr>
              <w:t>มีวัตถุประสงค์ใน</w:t>
            </w:r>
            <w:r w:rsidR="00942BBA">
              <w:rPr>
                <w:rFonts w:ascii="TH SarabunPSK" w:hAnsi="TH SarabunPSK" w:cs="TH SarabunPSK"/>
                <w:cs/>
              </w:rPr>
              <w:t>การนำน้ำยาง</w:t>
            </w:r>
            <w:r w:rsidR="00E802AE" w:rsidRPr="00E802AE">
              <w:rPr>
                <w:rFonts w:ascii="TH SarabunPSK" w:hAnsi="TH SarabunPSK" w:cs="TH SarabunPSK"/>
                <w:cs/>
              </w:rPr>
              <w:t>ข้นมาขึ้นรูปเป็นถาดเพาะต้นกล้า เพื่อสะดวกในการย้ายต้นกล้าออกจากห</w:t>
            </w:r>
            <w:bookmarkStart w:id="0" w:name="_GoBack"/>
            <w:bookmarkEnd w:id="0"/>
            <w:r w:rsidR="00E802AE" w:rsidRPr="00E802AE">
              <w:rPr>
                <w:rFonts w:ascii="TH SarabunPSK" w:hAnsi="TH SarabunPSK" w:cs="TH SarabunPSK"/>
                <w:cs/>
              </w:rPr>
              <w:t>ลุม</w:t>
            </w:r>
            <w:r w:rsidR="00942BBA" w:rsidRPr="00E802AE">
              <w:rPr>
                <w:rFonts w:ascii="TH SarabunPSK" w:hAnsi="TH SarabunPSK" w:cs="TH SarabunPSK"/>
                <w:cs/>
              </w:rPr>
              <w:t>เพาะกล้า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 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ลดปัญหาสิ่งแวดล้อม เพิ่มมูลค่าของยางพารา </w:t>
            </w:r>
            <w:r w:rsidR="00E802AE">
              <w:rPr>
                <w:rFonts w:ascii="TH SarabunPSK" w:hAnsi="TH SarabunPSK" w:cs="TH SarabunPSK" w:hint="cs"/>
                <w:cs/>
              </w:rPr>
              <w:t xml:space="preserve">มี </w:t>
            </w:r>
            <w:r w:rsidR="00E802AE">
              <w:rPr>
                <w:rFonts w:ascii="TH SarabunPSK" w:hAnsi="TH SarabunPSK" w:cs="TH SarabunPSK"/>
              </w:rPr>
              <w:t xml:space="preserve">5 </w:t>
            </w:r>
            <w:r w:rsidR="00E802AE">
              <w:rPr>
                <w:rFonts w:ascii="TH SarabunPSK" w:hAnsi="TH SarabunPSK" w:cs="TH SarabunPSK" w:hint="cs"/>
                <w:cs/>
              </w:rPr>
              <w:t xml:space="preserve">สิ่งทดลอง 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คือ สิ่งทดลองที่ </w:t>
            </w:r>
            <w:r w:rsidR="00942BBA">
              <w:rPr>
                <w:rFonts w:ascii="TH SarabunPSK" w:hAnsi="TH SarabunPSK" w:cs="TH SarabunPSK"/>
              </w:rPr>
              <w:t xml:space="preserve">1 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การเทน้ำยางข้น </w:t>
            </w:r>
            <w:r w:rsidR="00942BBA">
              <w:rPr>
                <w:rFonts w:ascii="TH SarabunPSK" w:hAnsi="TH SarabunPSK" w:cs="TH SarabunPSK"/>
              </w:rPr>
              <w:t xml:space="preserve">1 </w:t>
            </w:r>
            <w:r w:rsidR="00942BBA">
              <w:rPr>
                <w:rFonts w:ascii="TH SarabunPSK" w:hAnsi="TH SarabunPSK" w:cs="TH SarabunPSK" w:hint="cs"/>
                <w:cs/>
              </w:rPr>
              <w:t>รอบ</w:t>
            </w:r>
            <w:r w:rsidR="00942BBA">
              <w:rPr>
                <w:rFonts w:ascii="TH SarabunPSK" w:hAnsi="TH SarabunPSK" w:cs="TH SarabunPSK"/>
                <w:cs/>
              </w:rPr>
              <w:t xml:space="preserve">สิ่งทดลองที่ </w:t>
            </w:r>
            <w:r w:rsidR="00942BBA">
              <w:rPr>
                <w:rFonts w:ascii="TH SarabunPSK" w:hAnsi="TH SarabunPSK" w:cs="TH SarabunPSK"/>
              </w:rPr>
              <w:t>2</w:t>
            </w:r>
            <w:r w:rsidR="00942BBA">
              <w:rPr>
                <w:rFonts w:ascii="TH SarabunPSK" w:hAnsi="TH SarabunPSK" w:cs="TH SarabunPSK"/>
                <w:cs/>
              </w:rPr>
              <w:t xml:space="preserve"> การเทน้ำยางข้น </w:t>
            </w:r>
            <w:r w:rsidR="00942BBA">
              <w:rPr>
                <w:rFonts w:ascii="TH SarabunPSK" w:hAnsi="TH SarabunPSK" w:cs="TH SarabunPSK"/>
              </w:rPr>
              <w:t>2</w:t>
            </w:r>
            <w:r w:rsidR="00942BBA" w:rsidRPr="00942BBA">
              <w:rPr>
                <w:rFonts w:ascii="TH SarabunPSK" w:hAnsi="TH SarabunPSK" w:cs="TH SarabunPSK"/>
                <w:cs/>
              </w:rPr>
              <w:t xml:space="preserve"> รอบ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 </w:t>
            </w:r>
            <w:r w:rsidR="00942BBA">
              <w:rPr>
                <w:rFonts w:ascii="TH SarabunPSK" w:hAnsi="TH SarabunPSK" w:cs="TH SarabunPSK"/>
                <w:cs/>
              </w:rPr>
              <w:t xml:space="preserve">สิ่งทดลองที่ </w:t>
            </w:r>
            <w:r w:rsidR="00942BBA">
              <w:rPr>
                <w:rFonts w:ascii="TH SarabunPSK" w:hAnsi="TH SarabunPSK" w:cs="TH SarabunPSK"/>
              </w:rPr>
              <w:t>3</w:t>
            </w:r>
            <w:r w:rsidR="00942BBA">
              <w:rPr>
                <w:rFonts w:ascii="TH SarabunPSK" w:hAnsi="TH SarabunPSK" w:cs="TH SarabunPSK"/>
                <w:cs/>
              </w:rPr>
              <w:t xml:space="preserve"> การเทน้ำ</w:t>
            </w:r>
            <w:proofErr w:type="spellStart"/>
            <w:r w:rsidR="00942BBA">
              <w:rPr>
                <w:rFonts w:ascii="TH SarabunPSK" w:hAnsi="TH SarabunPSK" w:cs="TH SarabunPSK"/>
                <w:cs/>
              </w:rPr>
              <w:t>ยางพรีวันคไนซ์</w:t>
            </w:r>
            <w:proofErr w:type="spellEnd"/>
            <w:r w:rsidR="00942BBA">
              <w:rPr>
                <w:rFonts w:ascii="TH SarabunPSK" w:hAnsi="TH SarabunPSK" w:cs="TH SarabunPSK"/>
                <w:cs/>
              </w:rPr>
              <w:t xml:space="preserve"> </w:t>
            </w:r>
            <w:r w:rsidR="00942BBA">
              <w:rPr>
                <w:rFonts w:ascii="TH SarabunPSK" w:hAnsi="TH SarabunPSK" w:cs="TH SarabunPSK"/>
              </w:rPr>
              <w:t>1</w:t>
            </w:r>
            <w:r w:rsidR="00942BBA" w:rsidRPr="00942BBA">
              <w:rPr>
                <w:rFonts w:ascii="TH SarabunPSK" w:hAnsi="TH SarabunPSK" w:cs="TH SarabunPSK"/>
                <w:cs/>
              </w:rPr>
              <w:t xml:space="preserve"> รอบ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 </w:t>
            </w:r>
            <w:r w:rsidR="00942BBA">
              <w:rPr>
                <w:rFonts w:ascii="TH SarabunPSK" w:hAnsi="TH SarabunPSK" w:cs="TH SarabunPSK"/>
                <w:cs/>
              </w:rPr>
              <w:t xml:space="preserve">สิ่งทดลองที่ </w:t>
            </w:r>
            <w:r w:rsidR="00942BBA">
              <w:rPr>
                <w:rFonts w:ascii="TH SarabunPSK" w:hAnsi="TH SarabunPSK" w:cs="TH SarabunPSK"/>
              </w:rPr>
              <w:t>4</w:t>
            </w:r>
            <w:r w:rsidR="00942BBA" w:rsidRPr="00942BBA">
              <w:rPr>
                <w:rFonts w:ascii="TH SarabunPSK" w:hAnsi="TH SarabunPSK" w:cs="TH SarabunPSK"/>
                <w:cs/>
              </w:rPr>
              <w:t xml:space="preserve"> การเทน้ำยาง</w:t>
            </w:r>
            <w:r w:rsidR="00942BBA">
              <w:rPr>
                <w:rFonts w:ascii="TH SarabunPSK" w:hAnsi="TH SarabunPSK" w:cs="TH SarabunPSK"/>
                <w:cs/>
              </w:rPr>
              <w:br/>
            </w:r>
            <w:proofErr w:type="spellStart"/>
            <w:r w:rsidR="00942BBA" w:rsidRPr="00942BBA">
              <w:rPr>
                <w:rFonts w:ascii="TH SarabunPSK" w:hAnsi="TH SarabunPSK" w:cs="TH SarabunPSK"/>
                <w:cs/>
              </w:rPr>
              <w:t>พรีวันคไนซ์</w:t>
            </w:r>
            <w:proofErr w:type="spellEnd"/>
            <w:r w:rsidR="00942BBA" w:rsidRPr="00942BBA">
              <w:rPr>
                <w:rFonts w:ascii="TH SarabunPSK" w:hAnsi="TH SarabunPSK" w:cs="TH SarabunPSK"/>
                <w:cs/>
              </w:rPr>
              <w:t xml:space="preserve"> 2 รอบ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 </w:t>
            </w:r>
            <w:r w:rsidR="00942BBA">
              <w:rPr>
                <w:rFonts w:ascii="TH SarabunPSK" w:hAnsi="TH SarabunPSK" w:cs="TH SarabunPSK"/>
                <w:cs/>
              </w:rPr>
              <w:t xml:space="preserve">สิ่งทดลองที่ </w:t>
            </w:r>
            <w:r w:rsidR="00942BBA">
              <w:rPr>
                <w:rFonts w:ascii="TH SarabunPSK" w:hAnsi="TH SarabunPSK" w:cs="TH SarabunPSK"/>
              </w:rPr>
              <w:t>5</w:t>
            </w:r>
            <w:r w:rsidR="00942BBA" w:rsidRPr="00942BBA">
              <w:rPr>
                <w:rFonts w:ascii="TH SarabunPSK" w:hAnsi="TH SarabunPSK" w:cs="TH SarabunPSK"/>
                <w:cs/>
              </w:rPr>
              <w:t xml:space="preserve"> การเทน้ำ</w:t>
            </w:r>
            <w:r w:rsidR="00196DA3">
              <w:rPr>
                <w:rFonts w:ascii="TH SarabunPSK" w:hAnsi="TH SarabunPSK" w:cs="TH SarabunPSK" w:hint="cs"/>
                <w:cs/>
              </w:rPr>
              <w:t>ยาง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ข้น </w:t>
            </w:r>
            <w:r w:rsidR="00942BBA">
              <w:rPr>
                <w:rFonts w:ascii="TH SarabunPSK" w:hAnsi="TH SarabunPSK" w:cs="TH SarabunPSK"/>
              </w:rPr>
              <w:t xml:space="preserve">1 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รอบ </w:t>
            </w:r>
            <w:r w:rsidR="00196DA3">
              <w:rPr>
                <w:rFonts w:ascii="TH SarabunPSK" w:hAnsi="TH SarabunPSK" w:cs="TH SarabunPSK" w:hint="cs"/>
                <w:cs/>
              </w:rPr>
              <w:t>และ</w:t>
            </w:r>
            <w:r w:rsidR="00942BBA">
              <w:rPr>
                <w:rFonts w:ascii="TH SarabunPSK" w:hAnsi="TH SarabunPSK" w:cs="TH SarabunPSK" w:hint="cs"/>
                <w:cs/>
              </w:rPr>
              <w:t>การเท</w:t>
            </w:r>
            <w:proofErr w:type="spellStart"/>
            <w:r w:rsidR="00942BBA" w:rsidRPr="00942BBA">
              <w:rPr>
                <w:rFonts w:ascii="TH SarabunPSK" w:hAnsi="TH SarabunPSK" w:cs="TH SarabunPSK"/>
                <w:cs/>
              </w:rPr>
              <w:t>ยางพรีวันคไนซ์</w:t>
            </w:r>
            <w:proofErr w:type="spellEnd"/>
            <w:r w:rsidR="00942BBA">
              <w:rPr>
                <w:rFonts w:ascii="TH SarabunPSK" w:hAnsi="TH SarabunPSK" w:cs="TH SarabunPSK" w:hint="cs"/>
                <w:cs/>
              </w:rPr>
              <w:t xml:space="preserve"> </w:t>
            </w:r>
            <w:r w:rsidR="00942BBA">
              <w:rPr>
                <w:rFonts w:ascii="TH SarabunPSK" w:hAnsi="TH SarabunPSK" w:cs="TH SarabunPSK"/>
              </w:rPr>
              <w:t xml:space="preserve">1 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รอบ ผลการศึกษา พบว่า สิ่งที่ </w:t>
            </w:r>
            <w:r w:rsidR="00942BBA">
              <w:rPr>
                <w:rFonts w:ascii="TH SarabunPSK" w:hAnsi="TH SarabunPSK" w:cs="TH SarabunPSK"/>
              </w:rPr>
              <w:t xml:space="preserve">1 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การเทน้ำยางข้น </w:t>
            </w:r>
            <w:r w:rsidR="00942BBA">
              <w:rPr>
                <w:rFonts w:ascii="TH SarabunPSK" w:hAnsi="TH SarabunPSK" w:cs="TH SarabunPSK"/>
              </w:rPr>
              <w:t xml:space="preserve">1 </w:t>
            </w:r>
            <w:r w:rsidR="00942BBA">
              <w:rPr>
                <w:rFonts w:ascii="TH SarabunPSK" w:hAnsi="TH SarabunPSK" w:cs="TH SarabunPSK" w:hint="cs"/>
                <w:cs/>
              </w:rPr>
              <w:t>รอบ</w:t>
            </w:r>
            <w:r w:rsidR="003523F0">
              <w:rPr>
                <w:rFonts w:ascii="TH SarabunPSK" w:hAnsi="TH SarabunPSK" w:cs="TH SarabunPSK" w:hint="cs"/>
                <w:cs/>
              </w:rPr>
              <w:t xml:space="preserve"> ดีที่สุด </w:t>
            </w:r>
            <w:r w:rsidR="00942BBA">
              <w:rPr>
                <w:rFonts w:ascii="TH SarabunPSK" w:hAnsi="TH SarabunPSK" w:cs="TH SarabunPSK" w:hint="cs"/>
                <w:cs/>
              </w:rPr>
              <w:t xml:space="preserve"> มีค่า </w:t>
            </w:r>
            <w:r w:rsidR="003523F0">
              <w:rPr>
                <w:rFonts w:ascii="TH SarabunPSK" w:hAnsi="TH SarabunPSK" w:cs="TH SarabunPSK"/>
              </w:rPr>
              <w:t xml:space="preserve">tensile strength </w:t>
            </w:r>
            <w:r w:rsidR="003523F0">
              <w:rPr>
                <w:rFonts w:ascii="TH SarabunPSK" w:hAnsi="TH SarabunPSK" w:cs="TH SarabunPSK" w:hint="cs"/>
                <w:cs/>
              </w:rPr>
              <w:t>ก่อนอบ</w:t>
            </w:r>
            <w:r w:rsidR="003523F0">
              <w:rPr>
                <w:rFonts w:ascii="TH SarabunPSK" w:hAnsi="TH SarabunPSK" w:cs="TH SarabunPSK"/>
              </w:rPr>
              <w:t xml:space="preserve"> 0.55 </w:t>
            </w:r>
            <w:proofErr w:type="spellStart"/>
            <w:r w:rsidR="003523F0">
              <w:rPr>
                <w:rFonts w:ascii="TH SarabunPSK" w:hAnsi="TH SarabunPSK" w:cs="TH SarabunPSK"/>
              </w:rPr>
              <w:t>mpa</w:t>
            </w:r>
            <w:proofErr w:type="spellEnd"/>
            <w:r w:rsidR="003523F0">
              <w:rPr>
                <w:rFonts w:ascii="TH SarabunPSK" w:hAnsi="TH SarabunPSK" w:cs="TH SarabunPSK"/>
              </w:rPr>
              <w:t xml:space="preserve"> </w:t>
            </w:r>
            <w:r w:rsidR="00196DA3">
              <w:rPr>
                <w:rFonts w:ascii="TH SarabunPSK" w:hAnsi="TH SarabunPSK" w:cs="TH SarabunPSK" w:hint="cs"/>
                <w:cs/>
              </w:rPr>
              <w:t>และ</w:t>
            </w:r>
            <w:r w:rsidR="003523F0">
              <w:rPr>
                <w:rFonts w:ascii="TH SarabunPSK" w:hAnsi="TH SarabunPSK" w:cs="TH SarabunPSK" w:hint="cs"/>
                <w:cs/>
              </w:rPr>
              <w:t xml:space="preserve">หลังอบ  </w:t>
            </w:r>
            <w:r w:rsidR="003523F0">
              <w:rPr>
                <w:rFonts w:ascii="TH SarabunPSK" w:hAnsi="TH SarabunPSK" w:cs="TH SarabunPSK"/>
              </w:rPr>
              <w:t xml:space="preserve">0.24 </w:t>
            </w:r>
            <w:proofErr w:type="spellStart"/>
            <w:r w:rsidR="003523F0">
              <w:rPr>
                <w:rFonts w:ascii="TH SarabunPSK" w:hAnsi="TH SarabunPSK" w:cs="TH SarabunPSK"/>
              </w:rPr>
              <w:t>mpa</w:t>
            </w:r>
            <w:proofErr w:type="spellEnd"/>
            <w:r w:rsidR="003523F0">
              <w:rPr>
                <w:rFonts w:ascii="TH SarabunPSK" w:hAnsi="TH SarabunPSK" w:cs="TH SarabunPSK"/>
              </w:rPr>
              <w:t xml:space="preserve">  </w:t>
            </w:r>
            <w:r w:rsidR="003523F0">
              <w:rPr>
                <w:rFonts w:ascii="TH SarabunPSK" w:hAnsi="TH SarabunPSK" w:cs="TH SarabunPSK" w:hint="cs"/>
                <w:cs/>
              </w:rPr>
              <w:t xml:space="preserve">และผู้บริโภคให้ความพึงพอใจอยู่ที่ </w:t>
            </w:r>
            <w:r w:rsidR="003523F0">
              <w:rPr>
                <w:rFonts w:ascii="TH SarabunPSK" w:hAnsi="TH SarabunPSK" w:cs="TH SarabunPSK"/>
              </w:rPr>
              <w:t xml:space="preserve">4.20 </w:t>
            </w:r>
            <w:r w:rsidR="003523F0">
              <w:rPr>
                <w:rFonts w:ascii="TH SarabunPSK" w:hAnsi="TH SarabunPSK" w:cs="TH SarabunPSK" w:hint="cs"/>
                <w:cs/>
              </w:rPr>
              <w:t>อยู่ระดับ ดี</w:t>
            </w:r>
          </w:p>
        </w:tc>
      </w:tr>
      <w:tr w:rsidR="00BE0061" w:rsidTr="008144CE">
        <w:trPr>
          <w:trHeight w:val="105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26" w:rsidRPr="008C2126" w:rsidRDefault="008C212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E0061" w:rsidRDefault="00BE006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ประโยชน์และคุณลักษณะ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1" w:rsidRPr="00B16D72" w:rsidRDefault="002D098C" w:rsidP="002E4A50">
            <w:pPr>
              <w:tabs>
                <w:tab w:val="left" w:pos="1276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000000"/>
                <w:cs/>
              </w:rPr>
            </w:pPr>
            <w:r w:rsidRPr="002D098C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="00D8312F">
              <w:rPr>
                <w:rFonts w:ascii="Angsana New" w:hAnsi="Angsana New" w:hint="cs"/>
                <w:cs/>
              </w:rPr>
              <w:t xml:space="preserve"> </w:t>
            </w:r>
            <w:r w:rsidR="00B16D72">
              <w:rPr>
                <w:rFonts w:ascii="Angsana New" w:hAnsi="Angsana New" w:hint="cs"/>
                <w:cs/>
              </w:rPr>
              <w:t xml:space="preserve"> </w:t>
            </w:r>
            <w:r w:rsidR="003523F0">
              <w:rPr>
                <w:rFonts w:ascii="TH SarabunPSK" w:hAnsi="TH SarabunPSK" w:cs="TH SarabunPSK" w:hint="cs"/>
                <w:color w:val="000000"/>
                <w:cs/>
              </w:rPr>
              <w:t xml:space="preserve">ถาดเพาะจากยางพารา ใช้สำหรับการเพาะกล้า ผัก ไม้ดอก และไม้ผล อื่น ๆ มีลักษณะ อ่อนนุ่ม เก็บความชื้นได้ดี </w:t>
            </w:r>
            <w:r w:rsidR="003523F0">
              <w:rPr>
                <w:rFonts w:ascii="TH SarabunPSK" w:hAnsi="TH SarabunPSK" w:cs="TH SarabunPSK"/>
                <w:color w:val="000000"/>
                <w:cs/>
              </w:rPr>
              <w:br/>
            </w:r>
            <w:r w:rsidR="003523F0">
              <w:rPr>
                <w:rFonts w:ascii="TH SarabunPSK" w:hAnsi="TH SarabunPSK" w:cs="TH SarabunPSK" w:hint="cs"/>
                <w:color w:val="000000"/>
                <w:cs/>
              </w:rPr>
              <w:t>ลดการ</w:t>
            </w:r>
            <w:r w:rsidR="002E4A50">
              <w:rPr>
                <w:rFonts w:ascii="TH SarabunPSK" w:hAnsi="TH SarabunPSK" w:cs="TH SarabunPSK" w:hint="cs"/>
                <w:color w:val="000000"/>
                <w:cs/>
              </w:rPr>
              <w:t>ให้น้ำกับต้นกล้า</w:t>
            </w:r>
            <w:r w:rsidR="003523F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E4A50">
              <w:rPr>
                <w:rFonts w:ascii="TH SarabunPSK" w:hAnsi="TH SarabunPSK" w:cs="TH SarabunPSK" w:hint="cs"/>
                <w:color w:val="000000"/>
                <w:cs/>
              </w:rPr>
              <w:t>ไม่ต้อง</w:t>
            </w:r>
            <w:r w:rsidR="002E4A50">
              <w:rPr>
                <w:rFonts w:ascii="TH SarabunPSK" w:hAnsi="TH SarabunPSK" w:cs="TH SarabunPSK" w:hint="cs"/>
                <w:color w:val="000000"/>
                <w:cs/>
              </w:rPr>
              <w:t xml:space="preserve">ใช้แรงดึงต้นกล้า </w:t>
            </w:r>
            <w:r w:rsidR="003523F0">
              <w:rPr>
                <w:rFonts w:ascii="TH SarabunPSK" w:hAnsi="TH SarabunPSK" w:cs="TH SarabunPSK" w:hint="cs"/>
                <w:color w:val="000000"/>
                <w:cs/>
              </w:rPr>
              <w:t>รากไม่หลุดออกจากดิน</w:t>
            </w:r>
            <w:r w:rsidR="002E4A50">
              <w:rPr>
                <w:rFonts w:ascii="TH SarabunPSK" w:hAnsi="TH SarabunPSK" w:cs="TH SarabunPSK" w:hint="cs"/>
                <w:color w:val="000000"/>
                <w:cs/>
              </w:rPr>
              <w:t>เมื่อนำไปปลูก</w:t>
            </w:r>
          </w:p>
        </w:tc>
      </w:tr>
    </w:tbl>
    <w:p w:rsidR="006E3A28" w:rsidRPr="00000090" w:rsidRDefault="006E3A28" w:rsidP="00B16D72">
      <w:pPr>
        <w:rPr>
          <w:rFonts w:ascii="TH SarabunPSK" w:hAnsi="TH SarabunPSK" w:cs="TH SarabunPSK"/>
          <w:sz w:val="32"/>
          <w:szCs w:val="32"/>
        </w:rPr>
      </w:pPr>
    </w:p>
    <w:sectPr w:rsidR="006E3A28" w:rsidRPr="00000090" w:rsidSect="001B3AFD">
      <w:pgSz w:w="11906" w:h="16838"/>
      <w:pgMar w:top="284" w:right="282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64"/>
    <w:rsid w:val="00000090"/>
    <w:rsid w:val="00001844"/>
    <w:rsid w:val="00040625"/>
    <w:rsid w:val="0006230D"/>
    <w:rsid w:val="00097A5D"/>
    <w:rsid w:val="000D3305"/>
    <w:rsid w:val="000F1591"/>
    <w:rsid w:val="000F2825"/>
    <w:rsid w:val="000F4EF2"/>
    <w:rsid w:val="00107C26"/>
    <w:rsid w:val="0011476F"/>
    <w:rsid w:val="0015543C"/>
    <w:rsid w:val="00172306"/>
    <w:rsid w:val="00196DA3"/>
    <w:rsid w:val="001A42A2"/>
    <w:rsid w:val="001B3AFD"/>
    <w:rsid w:val="001C63F8"/>
    <w:rsid w:val="001E2029"/>
    <w:rsid w:val="001E5205"/>
    <w:rsid w:val="001F6F89"/>
    <w:rsid w:val="0026038D"/>
    <w:rsid w:val="002829D8"/>
    <w:rsid w:val="00285048"/>
    <w:rsid w:val="00295E9C"/>
    <w:rsid w:val="002B57FE"/>
    <w:rsid w:val="002D098C"/>
    <w:rsid w:val="002D2C39"/>
    <w:rsid w:val="002E4A50"/>
    <w:rsid w:val="0030047B"/>
    <w:rsid w:val="00316E19"/>
    <w:rsid w:val="00317002"/>
    <w:rsid w:val="003523F0"/>
    <w:rsid w:val="00365B64"/>
    <w:rsid w:val="0036714B"/>
    <w:rsid w:val="00380B68"/>
    <w:rsid w:val="0039482A"/>
    <w:rsid w:val="003949F0"/>
    <w:rsid w:val="00396E48"/>
    <w:rsid w:val="003E7070"/>
    <w:rsid w:val="003E754F"/>
    <w:rsid w:val="00421532"/>
    <w:rsid w:val="00421761"/>
    <w:rsid w:val="0043258B"/>
    <w:rsid w:val="004429EE"/>
    <w:rsid w:val="00444F7B"/>
    <w:rsid w:val="0045352F"/>
    <w:rsid w:val="00475E0E"/>
    <w:rsid w:val="0048678C"/>
    <w:rsid w:val="00487CF4"/>
    <w:rsid w:val="004A6BF6"/>
    <w:rsid w:val="004B2084"/>
    <w:rsid w:val="004B706B"/>
    <w:rsid w:val="004D6A2E"/>
    <w:rsid w:val="004F079B"/>
    <w:rsid w:val="00520C70"/>
    <w:rsid w:val="005328D1"/>
    <w:rsid w:val="00596A30"/>
    <w:rsid w:val="005A2EE5"/>
    <w:rsid w:val="005D1440"/>
    <w:rsid w:val="00605B4F"/>
    <w:rsid w:val="00610DD9"/>
    <w:rsid w:val="00641E30"/>
    <w:rsid w:val="00645F79"/>
    <w:rsid w:val="0065333D"/>
    <w:rsid w:val="006949F7"/>
    <w:rsid w:val="006E3A28"/>
    <w:rsid w:val="0070582C"/>
    <w:rsid w:val="00715EB6"/>
    <w:rsid w:val="007649C0"/>
    <w:rsid w:val="007D7CF1"/>
    <w:rsid w:val="00805EA4"/>
    <w:rsid w:val="008144CE"/>
    <w:rsid w:val="0084769D"/>
    <w:rsid w:val="00857578"/>
    <w:rsid w:val="00867963"/>
    <w:rsid w:val="00872EA3"/>
    <w:rsid w:val="00882B55"/>
    <w:rsid w:val="008C2126"/>
    <w:rsid w:val="00912185"/>
    <w:rsid w:val="009212A2"/>
    <w:rsid w:val="0094241F"/>
    <w:rsid w:val="00942BBA"/>
    <w:rsid w:val="00943099"/>
    <w:rsid w:val="0094498A"/>
    <w:rsid w:val="00966C56"/>
    <w:rsid w:val="009B2AAF"/>
    <w:rsid w:val="009B47DC"/>
    <w:rsid w:val="009D4BF8"/>
    <w:rsid w:val="009E382C"/>
    <w:rsid w:val="00A31D64"/>
    <w:rsid w:val="00A52250"/>
    <w:rsid w:val="00A67ED7"/>
    <w:rsid w:val="00AA4A4F"/>
    <w:rsid w:val="00AB31A4"/>
    <w:rsid w:val="00AF2C75"/>
    <w:rsid w:val="00AF6CF5"/>
    <w:rsid w:val="00B16D72"/>
    <w:rsid w:val="00B31436"/>
    <w:rsid w:val="00B44791"/>
    <w:rsid w:val="00B67610"/>
    <w:rsid w:val="00BE0061"/>
    <w:rsid w:val="00C07A07"/>
    <w:rsid w:val="00C31E0C"/>
    <w:rsid w:val="00C86F1C"/>
    <w:rsid w:val="00C93229"/>
    <w:rsid w:val="00CA5121"/>
    <w:rsid w:val="00CE6121"/>
    <w:rsid w:val="00D270C0"/>
    <w:rsid w:val="00D338C0"/>
    <w:rsid w:val="00D33D39"/>
    <w:rsid w:val="00D8312F"/>
    <w:rsid w:val="00D8423B"/>
    <w:rsid w:val="00DD38E0"/>
    <w:rsid w:val="00E0112A"/>
    <w:rsid w:val="00E21804"/>
    <w:rsid w:val="00E235C9"/>
    <w:rsid w:val="00E30F2E"/>
    <w:rsid w:val="00E5610E"/>
    <w:rsid w:val="00E56221"/>
    <w:rsid w:val="00E802AE"/>
    <w:rsid w:val="00E92CEC"/>
    <w:rsid w:val="00E9498B"/>
    <w:rsid w:val="00EC1CBB"/>
    <w:rsid w:val="00ED31C9"/>
    <w:rsid w:val="00EE1F6B"/>
    <w:rsid w:val="00EF4C79"/>
    <w:rsid w:val="00F23B9B"/>
    <w:rsid w:val="00F336D6"/>
    <w:rsid w:val="00F73BC1"/>
    <w:rsid w:val="00F75E26"/>
    <w:rsid w:val="00F91CA4"/>
    <w:rsid w:val="00FA4EA3"/>
    <w:rsid w:val="00FC691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5C2087-9F40-41C4-A9D3-7E4BB4BA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64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31D64"/>
    <w:pPr>
      <w:keepNext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A31D64"/>
    <w:pPr>
      <w:keepNext/>
      <w:jc w:val="center"/>
      <w:outlineLvl w:val="1"/>
    </w:pPr>
    <w:rPr>
      <w:rFonts w:ascii="AngsanaUPC" w:hAnsi="AngsanaUPC"/>
      <w:b/>
      <w:bCs/>
    </w:rPr>
  </w:style>
  <w:style w:type="paragraph" w:styleId="5">
    <w:name w:val="heading 5"/>
    <w:basedOn w:val="a"/>
    <w:next w:val="a"/>
    <w:qFormat/>
    <w:rsid w:val="00A31D64"/>
    <w:pPr>
      <w:keepNext/>
      <w:jc w:val="center"/>
      <w:outlineLvl w:val="4"/>
    </w:pPr>
    <w:rPr>
      <w:b/>
      <w:bCs/>
      <w:color w:val="0000FF"/>
      <w:sz w:val="36"/>
      <w:szCs w:val="36"/>
    </w:rPr>
  </w:style>
  <w:style w:type="paragraph" w:styleId="6">
    <w:name w:val="heading 6"/>
    <w:basedOn w:val="a"/>
    <w:next w:val="a"/>
    <w:qFormat/>
    <w:rsid w:val="00A31D64"/>
    <w:pPr>
      <w:keepNext/>
      <w:jc w:val="center"/>
      <w:outlineLvl w:val="5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1D64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table" w:styleId="a4">
    <w:name w:val="Table Grid"/>
    <w:basedOn w:val="a1"/>
    <w:rsid w:val="00C8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A4A4F"/>
    <w:rPr>
      <w:rFonts w:ascii="Tahoma" w:hAnsi="Tahoma" w:cs="Tahoma"/>
      <w:sz w:val="16"/>
      <w:szCs w:val="16"/>
    </w:rPr>
  </w:style>
  <w:style w:type="character" w:customStyle="1" w:styleId="20">
    <w:name w:val="หัวเรื่อง 2 อักขระ"/>
    <w:link w:val="2"/>
    <w:rsid w:val="006E3A28"/>
    <w:rPr>
      <w:rFonts w:ascii="AngsanaUPC" w:eastAsia="Cordia New" w:hAnsi="AngsanaUPC" w:cs="AngsanaUPC"/>
      <w:b/>
      <w:bCs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BE0061"/>
    <w:pPr>
      <w:ind w:left="720"/>
      <w:contextualSpacing/>
    </w:pPr>
    <w:rPr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688F-BF73-462C-B4EC-3FBC0C1B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BVERD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Windows User</cp:lastModifiedBy>
  <cp:revision>5</cp:revision>
  <cp:lastPrinted>2018-12-22T08:13:00Z</cp:lastPrinted>
  <dcterms:created xsi:type="dcterms:W3CDTF">2019-11-06T14:11:00Z</dcterms:created>
  <dcterms:modified xsi:type="dcterms:W3CDTF">2019-11-06T15:13:00Z</dcterms:modified>
</cp:coreProperties>
</file>